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DC8E0" w14:textId="77777777" w:rsidR="00B24CBE" w:rsidRDefault="00B24CBE" w:rsidP="00B24CBE">
      <w:pPr>
        <w:rPr>
          <w:b/>
          <w:bCs/>
          <w:sz w:val="28"/>
          <w:szCs w:val="28"/>
          <w:u w:val="single"/>
        </w:rPr>
      </w:pPr>
    </w:p>
    <w:p w14:paraId="50037FAE" w14:textId="77777777" w:rsidR="00B24CBE" w:rsidRDefault="00B24CBE" w:rsidP="00B24CBE">
      <w:pPr>
        <w:rPr>
          <w:b/>
          <w:bCs/>
          <w:sz w:val="28"/>
          <w:szCs w:val="28"/>
          <w:u w:val="single"/>
        </w:rPr>
      </w:pPr>
    </w:p>
    <w:p w14:paraId="25812841" w14:textId="26135DD5" w:rsidR="0086439C" w:rsidRDefault="0086439C" w:rsidP="00B24CBE">
      <w:pPr>
        <w:rPr>
          <w:b/>
          <w:bCs/>
          <w:sz w:val="28"/>
          <w:szCs w:val="28"/>
          <w:u w:val="single"/>
        </w:rPr>
      </w:pPr>
      <w:r w:rsidRPr="0086439C">
        <w:rPr>
          <w:b/>
          <w:bCs/>
          <w:sz w:val="28"/>
          <w:szCs w:val="28"/>
          <w:u w:val="single"/>
        </w:rPr>
        <w:t xml:space="preserve">ANNEX 15 . MODEL D’OFERTA TÈCNICA </w:t>
      </w:r>
    </w:p>
    <w:p w14:paraId="6B19CC1E" w14:textId="77777777" w:rsidR="00B24CBE" w:rsidRDefault="00B24CBE" w:rsidP="00B24CBE">
      <w:pPr>
        <w:rPr>
          <w:b/>
          <w:bCs/>
          <w:sz w:val="28"/>
          <w:szCs w:val="28"/>
          <w:u w:val="single"/>
        </w:rPr>
      </w:pPr>
    </w:p>
    <w:p w14:paraId="5B65FCC4" w14:textId="20BED70B" w:rsidR="00B24CBE" w:rsidRPr="00B24CBE" w:rsidRDefault="00B24CBE" w:rsidP="00B24CBE">
      <w:pPr>
        <w:pStyle w:val="Pargrafdellista"/>
        <w:numPr>
          <w:ilvl w:val="0"/>
          <w:numId w:val="16"/>
        </w:numPr>
        <w:rPr>
          <w:sz w:val="28"/>
          <w:szCs w:val="28"/>
        </w:rPr>
      </w:pPr>
      <w:r w:rsidRPr="00B24CBE">
        <w:rPr>
          <w:sz w:val="28"/>
          <w:szCs w:val="28"/>
        </w:rPr>
        <w:t xml:space="preserve">No es demana model predeterminat. </w:t>
      </w:r>
    </w:p>
    <w:sectPr w:rsidR="00B24CBE" w:rsidRPr="00B24C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0343" w14:textId="77777777" w:rsidR="00633846" w:rsidRDefault="00633846" w:rsidP="00A8657D">
      <w:pPr>
        <w:spacing w:after="0" w:line="240" w:lineRule="auto"/>
      </w:pPr>
      <w:r>
        <w:separator/>
      </w:r>
    </w:p>
  </w:endnote>
  <w:endnote w:type="continuationSeparator" w:id="0">
    <w:p w14:paraId="67BA6E2D" w14:textId="77777777" w:rsidR="00633846" w:rsidRDefault="00633846" w:rsidP="00A86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EA4A" w14:textId="77777777" w:rsidR="00A52565" w:rsidRDefault="00A5256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60947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F0E017" w14:textId="3C86771C" w:rsidR="00A8657D" w:rsidRDefault="00A8657D">
            <w:pPr>
              <w:pStyle w:val="Peu"/>
              <w:jc w:val="right"/>
            </w:pPr>
            <w:r>
              <w:t xml:space="preserve">Pàgina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A8D232" w14:textId="351156D9" w:rsidR="00A8657D" w:rsidRDefault="00A52565" w:rsidP="00A52565">
    <w:pPr>
      <w:pStyle w:val="Peu"/>
    </w:pPr>
    <w:r>
      <w:rPr>
        <w:noProof/>
      </w:rPr>
      <w:drawing>
        <wp:inline distT="0" distB="0" distL="0" distR="0" wp14:anchorId="753D8836" wp14:editId="549F8776">
          <wp:extent cx="1361905" cy="361905"/>
          <wp:effectExtent l="0" t="0" r="0" b="635"/>
          <wp:docPr id="41049046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49046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9DC0" w14:textId="77777777" w:rsidR="00A52565" w:rsidRDefault="00A5256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FBCD4" w14:textId="77777777" w:rsidR="00633846" w:rsidRDefault="00633846" w:rsidP="00A8657D">
      <w:pPr>
        <w:spacing w:after="0" w:line="240" w:lineRule="auto"/>
      </w:pPr>
      <w:r>
        <w:separator/>
      </w:r>
    </w:p>
  </w:footnote>
  <w:footnote w:type="continuationSeparator" w:id="0">
    <w:p w14:paraId="4F194BF9" w14:textId="77777777" w:rsidR="00633846" w:rsidRDefault="00633846" w:rsidP="00A86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79A4D" w14:textId="77777777" w:rsidR="00A52565" w:rsidRDefault="00A5256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DD34" w14:textId="5DBB406D" w:rsidR="00A52565" w:rsidRDefault="00A52565">
    <w:pPr>
      <w:pStyle w:val="Capalera"/>
    </w:pPr>
    <w:r>
      <w:rPr>
        <w:noProof/>
      </w:rPr>
      <w:drawing>
        <wp:inline distT="0" distB="0" distL="0" distR="0" wp14:anchorId="73A371AF" wp14:editId="604D297A">
          <wp:extent cx="1419048" cy="361905"/>
          <wp:effectExtent l="0" t="0" r="0" b="635"/>
          <wp:docPr id="167040383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040383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50A08" w14:textId="77777777" w:rsidR="00A52565" w:rsidRDefault="00A5256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38D"/>
    <w:multiLevelType w:val="multilevel"/>
    <w:tmpl w:val="4EFEC174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8E5A57"/>
    <w:multiLevelType w:val="multilevel"/>
    <w:tmpl w:val="24CACD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D33A30"/>
    <w:multiLevelType w:val="multilevel"/>
    <w:tmpl w:val="E592D3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F53A9E"/>
    <w:multiLevelType w:val="hybridMultilevel"/>
    <w:tmpl w:val="ECD679D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E2B8E"/>
    <w:multiLevelType w:val="multilevel"/>
    <w:tmpl w:val="4344F2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EB37BA4"/>
    <w:multiLevelType w:val="multilevel"/>
    <w:tmpl w:val="0570F1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1F325D5"/>
    <w:multiLevelType w:val="multilevel"/>
    <w:tmpl w:val="223EE504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2F0D65"/>
    <w:multiLevelType w:val="multilevel"/>
    <w:tmpl w:val="12547580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96485B"/>
    <w:multiLevelType w:val="multilevel"/>
    <w:tmpl w:val="1DDCF2B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2E663AE2"/>
    <w:multiLevelType w:val="multilevel"/>
    <w:tmpl w:val="75466660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20" w:hanging="1800"/>
      </w:pPr>
    </w:lvl>
  </w:abstractNum>
  <w:abstractNum w:abstractNumId="10" w15:restartNumberingAfterBreak="0">
    <w:nsid w:val="43C231D5"/>
    <w:multiLevelType w:val="multilevel"/>
    <w:tmpl w:val="EA320C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46A4884"/>
    <w:multiLevelType w:val="multilevel"/>
    <w:tmpl w:val="6D0267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20B398F"/>
    <w:multiLevelType w:val="multilevel"/>
    <w:tmpl w:val="AAB6822C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176099"/>
    <w:multiLevelType w:val="multilevel"/>
    <w:tmpl w:val="34EEFA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1013FA7"/>
    <w:multiLevelType w:val="multilevel"/>
    <w:tmpl w:val="704469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57445FE"/>
    <w:multiLevelType w:val="multilevel"/>
    <w:tmpl w:val="B67A0BD6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83183909">
    <w:abstractNumId w:val="8"/>
  </w:num>
  <w:num w:numId="2" w16cid:durableId="1085110066">
    <w:abstractNumId w:val="10"/>
  </w:num>
  <w:num w:numId="3" w16cid:durableId="1364478211">
    <w:abstractNumId w:val="6"/>
  </w:num>
  <w:num w:numId="4" w16cid:durableId="1347445508">
    <w:abstractNumId w:val="0"/>
  </w:num>
  <w:num w:numId="5" w16cid:durableId="1017581299">
    <w:abstractNumId w:val="12"/>
  </w:num>
  <w:num w:numId="6" w16cid:durableId="1228608195">
    <w:abstractNumId w:val="7"/>
  </w:num>
  <w:num w:numId="7" w16cid:durableId="531112145">
    <w:abstractNumId w:val="15"/>
  </w:num>
  <w:num w:numId="8" w16cid:durableId="575893498">
    <w:abstractNumId w:val="9"/>
  </w:num>
  <w:num w:numId="9" w16cid:durableId="1373845258">
    <w:abstractNumId w:val="5"/>
  </w:num>
  <w:num w:numId="10" w16cid:durableId="398551670">
    <w:abstractNumId w:val="11"/>
  </w:num>
  <w:num w:numId="11" w16cid:durableId="754589316">
    <w:abstractNumId w:val="14"/>
  </w:num>
  <w:num w:numId="12" w16cid:durableId="521433690">
    <w:abstractNumId w:val="4"/>
  </w:num>
  <w:num w:numId="13" w16cid:durableId="256644719">
    <w:abstractNumId w:val="1"/>
  </w:num>
  <w:num w:numId="14" w16cid:durableId="1475827811">
    <w:abstractNumId w:val="13"/>
  </w:num>
  <w:num w:numId="15" w16cid:durableId="2101950507">
    <w:abstractNumId w:val="2"/>
  </w:num>
  <w:num w:numId="16" w16cid:durableId="455488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FEF"/>
    <w:rsid w:val="00017A25"/>
    <w:rsid w:val="00050B31"/>
    <w:rsid w:val="000D77F7"/>
    <w:rsid w:val="000E13AD"/>
    <w:rsid w:val="000E4575"/>
    <w:rsid w:val="00105C84"/>
    <w:rsid w:val="001128DE"/>
    <w:rsid w:val="0017028E"/>
    <w:rsid w:val="001912DD"/>
    <w:rsid w:val="002C023D"/>
    <w:rsid w:val="002D12CB"/>
    <w:rsid w:val="00407019"/>
    <w:rsid w:val="00485FA2"/>
    <w:rsid w:val="004E788E"/>
    <w:rsid w:val="00541AD0"/>
    <w:rsid w:val="00580251"/>
    <w:rsid w:val="005907A0"/>
    <w:rsid w:val="00633846"/>
    <w:rsid w:val="006476B6"/>
    <w:rsid w:val="00687378"/>
    <w:rsid w:val="00711FEF"/>
    <w:rsid w:val="00733943"/>
    <w:rsid w:val="00743AE2"/>
    <w:rsid w:val="00795A9E"/>
    <w:rsid w:val="007B5CAC"/>
    <w:rsid w:val="00863E8C"/>
    <w:rsid w:val="0086439C"/>
    <w:rsid w:val="009664D0"/>
    <w:rsid w:val="00973B26"/>
    <w:rsid w:val="00985349"/>
    <w:rsid w:val="009A2700"/>
    <w:rsid w:val="009C0E8E"/>
    <w:rsid w:val="00A12282"/>
    <w:rsid w:val="00A4422A"/>
    <w:rsid w:val="00A52565"/>
    <w:rsid w:val="00A74352"/>
    <w:rsid w:val="00A8657D"/>
    <w:rsid w:val="00B048D6"/>
    <w:rsid w:val="00B24CBE"/>
    <w:rsid w:val="00BA02F3"/>
    <w:rsid w:val="00C82D4E"/>
    <w:rsid w:val="00D310FC"/>
    <w:rsid w:val="00D36422"/>
    <w:rsid w:val="00D43293"/>
    <w:rsid w:val="00D47448"/>
    <w:rsid w:val="00D57F0D"/>
    <w:rsid w:val="00E32300"/>
    <w:rsid w:val="00ED0AB5"/>
    <w:rsid w:val="00EE3686"/>
    <w:rsid w:val="00F411B2"/>
    <w:rsid w:val="00F60F35"/>
    <w:rsid w:val="00FD203F"/>
    <w:rsid w:val="00FD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8FD0"/>
  <w15:chartTrackingRefBased/>
  <w15:docId w15:val="{04B3D168-2C61-42A2-84E8-655B3F03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422"/>
  </w:style>
  <w:style w:type="paragraph" w:styleId="Ttol1">
    <w:name w:val="heading 1"/>
    <w:basedOn w:val="Normal"/>
    <w:next w:val="Normal"/>
    <w:link w:val="Ttol1Car"/>
    <w:uiPriority w:val="9"/>
    <w:qFormat/>
    <w:rsid w:val="00711F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711F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711FE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711F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711FE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711F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711F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711F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711F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711FE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711F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711FE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711FEF"/>
    <w:rPr>
      <w:rFonts w:eastAsiaTheme="majorEastAsia" w:cstheme="majorBidi"/>
      <w:i/>
      <w:iCs/>
      <w:color w:val="2E74B5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711FEF"/>
    <w:rPr>
      <w:rFonts w:eastAsiaTheme="majorEastAsia" w:cstheme="majorBidi"/>
      <w:color w:val="2E74B5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711FEF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711FEF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711FEF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711FEF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711F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711F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711F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711F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11F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711FEF"/>
    <w:rPr>
      <w:i/>
      <w:iCs/>
      <w:color w:val="404040" w:themeColor="text1" w:themeTint="BF"/>
    </w:rPr>
  </w:style>
  <w:style w:type="paragraph" w:styleId="Pargrafdellista">
    <w:name w:val="List Paragraph"/>
    <w:basedOn w:val="Normal"/>
    <w:link w:val="PargrafdellistaCar"/>
    <w:uiPriority w:val="1"/>
    <w:qFormat/>
    <w:rsid w:val="00711FEF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711FEF"/>
    <w:rPr>
      <w:i/>
      <w:iCs/>
      <w:color w:val="2E74B5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711FE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711FEF"/>
    <w:rPr>
      <w:i/>
      <w:iCs/>
      <w:color w:val="2E74B5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711FEF"/>
    <w:rPr>
      <w:b/>
      <w:bCs/>
      <w:smallCaps/>
      <w:color w:val="2E74B5" w:themeColor="accent1" w:themeShade="BF"/>
      <w:spacing w:val="5"/>
    </w:rPr>
  </w:style>
  <w:style w:type="character" w:customStyle="1" w:styleId="PargrafdellistaCar">
    <w:name w:val="Paràgraf de llista Car"/>
    <w:link w:val="Pargrafdellista"/>
    <w:uiPriority w:val="1"/>
    <w:qFormat/>
    <w:locked/>
    <w:rsid w:val="00A74352"/>
  </w:style>
  <w:style w:type="table" w:styleId="Taulaambquadrcula">
    <w:name w:val="Table Grid"/>
    <w:basedOn w:val="Taulanormal"/>
    <w:uiPriority w:val="39"/>
    <w:rsid w:val="00A74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nnegreta">
    <w:name w:val="Strong"/>
    <w:basedOn w:val="Lletraperdefectedelpargraf"/>
    <w:uiPriority w:val="22"/>
    <w:qFormat/>
    <w:rsid w:val="00407019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407019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A865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A8657D"/>
  </w:style>
  <w:style w:type="paragraph" w:styleId="Peu">
    <w:name w:val="footer"/>
    <w:basedOn w:val="Normal"/>
    <w:link w:val="PeuCar"/>
    <w:uiPriority w:val="99"/>
    <w:unhideWhenUsed/>
    <w:rsid w:val="00A865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A86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28F9D-ED68-4D8C-9408-07B2CEC3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Fujitsu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Torres, Montserrat</dc:creator>
  <cp:keywords/>
  <dc:description/>
  <cp:lastModifiedBy>Fornas Pizarro, Raquel</cp:lastModifiedBy>
  <cp:revision>4</cp:revision>
  <dcterms:created xsi:type="dcterms:W3CDTF">2026-03-04T15:42:00Z</dcterms:created>
  <dcterms:modified xsi:type="dcterms:W3CDTF">2026-08-06T11:07:00Z</dcterms:modified>
</cp:coreProperties>
</file>